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8134" w14:textId="3AFF8831" w:rsidR="00592D36" w:rsidRPr="00592D36" w:rsidRDefault="00592D36" w:rsidP="00592D36">
      <w:pPr>
        <w:pStyle w:val="NormalWeb"/>
        <w:spacing w:before="0" w:beforeAutospacing="0" w:after="0" w:afterAutospacing="0"/>
        <w:jc w:val="center"/>
        <w:textAlignment w:val="baseline"/>
        <w:rPr>
          <w:rFonts w:ascii="Arial Nova" w:eastAsiaTheme="minorEastAsia" w:hAnsi="Arial Nova" w:cstheme="majorHAnsi"/>
          <w:b/>
          <w:color w:val="000000" w:themeColor="text1"/>
          <w:kern w:val="24"/>
          <w:sz w:val="36"/>
          <w:szCs w:val="36"/>
        </w:rPr>
      </w:pPr>
      <w:r w:rsidRPr="00592D36">
        <w:rPr>
          <w:rFonts w:ascii="Arial Nova" w:eastAsiaTheme="minorEastAsia" w:hAnsi="Arial Nova" w:cstheme="majorHAnsi"/>
          <w:b/>
          <w:color w:val="000000" w:themeColor="text1"/>
          <w:kern w:val="24"/>
          <w:sz w:val="36"/>
          <w:szCs w:val="36"/>
        </w:rPr>
        <w:t xml:space="preserve">ENTRETIEN D’INFORMATION DU SALARIÉ SUITE À LA </w:t>
      </w:r>
      <w:r w:rsidR="00CD6181" w:rsidRPr="00592D36">
        <w:rPr>
          <w:rFonts w:ascii="Arial Nova" w:eastAsiaTheme="minorEastAsia" w:hAnsi="Arial Nova" w:cstheme="majorHAnsi"/>
          <w:b/>
          <w:color w:val="000000" w:themeColor="text1"/>
          <w:kern w:val="24"/>
          <w:sz w:val="36"/>
          <w:szCs w:val="36"/>
        </w:rPr>
        <w:t>NON-PRÉSENTATION</w:t>
      </w:r>
      <w:r w:rsidRPr="00592D36">
        <w:rPr>
          <w:rFonts w:ascii="Arial Nova" w:eastAsiaTheme="minorEastAsia" w:hAnsi="Arial Nova" w:cstheme="majorHAnsi"/>
          <w:b/>
          <w:color w:val="000000" w:themeColor="text1"/>
          <w:kern w:val="24"/>
          <w:sz w:val="36"/>
          <w:szCs w:val="36"/>
        </w:rPr>
        <w:t xml:space="preserve"> DES JUSTIFICATIFS REQUIS DANS LE CADRE DE L’OBLIGATION VACCINALE.</w:t>
      </w:r>
    </w:p>
    <w:p w14:paraId="1536CBD7" w14:textId="77777777" w:rsidR="008542C7" w:rsidRDefault="008542C7" w:rsidP="008542C7">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7236A7A8" w14:textId="77777777" w:rsidR="008542C7" w:rsidRDefault="008542C7" w:rsidP="008542C7">
      <w:pPr>
        <w:pStyle w:val="NormalWeb"/>
        <w:spacing w:before="0" w:beforeAutospacing="0" w:after="0" w:afterAutospacing="0"/>
        <w:jc w:val="center"/>
        <w:textAlignment w:val="baseline"/>
        <w:rPr>
          <w:rFonts w:ascii="Arial Nova" w:eastAsiaTheme="minorEastAsia" w:hAnsi="Arial Nova" w:cstheme="minorBidi"/>
          <w:b/>
          <w:bCs/>
          <w:color w:val="000000" w:themeColor="text1"/>
          <w:kern w:val="24"/>
          <w:sz w:val="22"/>
          <w:szCs w:val="22"/>
        </w:rPr>
      </w:pPr>
      <w:r w:rsidRPr="003A7A38">
        <w:rPr>
          <w:rFonts w:ascii="Arial Nova" w:eastAsiaTheme="minorEastAsia" w:hAnsi="Arial Nova" w:cstheme="minorBidi"/>
          <w:b/>
          <w:bCs/>
          <w:color w:val="000000" w:themeColor="text1"/>
          <w:kern w:val="24"/>
          <w:sz w:val="22"/>
          <w:szCs w:val="22"/>
        </w:rPr>
        <w:t>Envoi en recommandé avec accusé de réception</w:t>
      </w:r>
    </w:p>
    <w:p w14:paraId="35CACCD8" w14:textId="77777777" w:rsidR="008542C7" w:rsidRPr="003A7A38" w:rsidRDefault="008542C7" w:rsidP="008542C7">
      <w:pPr>
        <w:pStyle w:val="NormalWeb"/>
        <w:spacing w:before="0" w:beforeAutospacing="0" w:after="0" w:afterAutospacing="0"/>
        <w:jc w:val="center"/>
        <w:textAlignment w:val="baseline"/>
        <w:rPr>
          <w:rFonts w:ascii="Arial Nova" w:eastAsiaTheme="minorEastAsia" w:hAnsi="Arial Nova" w:cstheme="minorBidi"/>
          <w:b/>
          <w:bCs/>
          <w:color w:val="000000" w:themeColor="text1"/>
          <w:kern w:val="24"/>
          <w:sz w:val="22"/>
          <w:szCs w:val="22"/>
        </w:rPr>
      </w:pPr>
      <w:r>
        <w:rPr>
          <w:rFonts w:ascii="Arial Nova" w:eastAsiaTheme="minorEastAsia" w:hAnsi="Arial Nova" w:cstheme="minorBidi"/>
          <w:b/>
          <w:bCs/>
          <w:color w:val="000000" w:themeColor="text1"/>
          <w:kern w:val="24"/>
          <w:sz w:val="22"/>
          <w:szCs w:val="22"/>
        </w:rPr>
        <w:t>Copie remise en main propre</w:t>
      </w:r>
    </w:p>
    <w:p w14:paraId="3392A3D9" w14:textId="77777777" w:rsidR="008542C7" w:rsidRPr="00592D36" w:rsidRDefault="008542C7" w:rsidP="00592D36">
      <w:pPr>
        <w:pStyle w:val="NormalWeb"/>
        <w:spacing w:before="0" w:beforeAutospacing="0" w:after="0" w:afterAutospacing="0"/>
        <w:textAlignment w:val="baseline"/>
        <w:rPr>
          <w:rFonts w:asciiTheme="majorHAnsi" w:eastAsiaTheme="minorEastAsia" w:hAnsiTheme="majorHAnsi" w:cstheme="majorHAnsi"/>
          <w:color w:val="000000" w:themeColor="text1"/>
          <w:kern w:val="24"/>
        </w:rPr>
      </w:pPr>
    </w:p>
    <w:p w14:paraId="45FC1C35" w14:textId="77777777" w:rsidR="00592D36"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175AF6F0" w14:textId="5419E915" w:rsidR="00592D36" w:rsidRPr="00592D36"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592D36">
        <w:rPr>
          <w:rFonts w:ascii="Arial Nova" w:eastAsiaTheme="minorEastAsia" w:hAnsi="Arial Nova" w:cstheme="minorBidi"/>
          <w:color w:val="000000" w:themeColor="text1"/>
          <w:kern w:val="24"/>
          <w:sz w:val="22"/>
          <w:szCs w:val="22"/>
        </w:rPr>
        <w:t xml:space="preserve">Je soussigné </w:t>
      </w:r>
      <w:sdt>
        <w:sdtPr>
          <w:rPr>
            <w:rFonts w:ascii="Arial Nova" w:eastAsiaTheme="minorEastAsia" w:hAnsi="Arial Nova" w:cstheme="minorBidi"/>
            <w:color w:val="000000" w:themeColor="text1"/>
            <w:kern w:val="24"/>
            <w:sz w:val="22"/>
            <w:szCs w:val="22"/>
          </w:rPr>
          <w:id w:val="1425610923"/>
          <w:placeholder>
            <w:docPart w:val="DefaultPlaceholder_-1854013440"/>
          </w:placeholder>
        </w:sdtPr>
        <w:sdtEndPr/>
        <w:sdtContent>
          <w:sdt>
            <w:sdtPr>
              <w:rPr>
                <w:rFonts w:ascii="Arial Nova" w:eastAsiaTheme="minorEastAsia" w:hAnsi="Arial Nova" w:cstheme="minorBidi"/>
                <w:color w:val="000000" w:themeColor="text1"/>
                <w:kern w:val="24"/>
                <w:sz w:val="22"/>
                <w:szCs w:val="22"/>
              </w:rPr>
              <w:id w:val="1092820825"/>
              <w:placeholder>
                <w:docPart w:val="432A458EC1CC41E2A926AB6CCB3620A8"/>
              </w:placeholder>
              <w:comboBox>
                <w:listItem w:value="Choisissez un élément."/>
                <w:listItem w:displayText="Madame" w:value="Madame"/>
                <w:listItem w:displayText="Monsieur" w:value="Monsieur"/>
              </w:comboBox>
            </w:sdtPr>
            <w:sdtEndPr/>
            <w:sdtContent>
              <w:r w:rsidR="001737EC">
                <w:rPr>
                  <w:rFonts w:ascii="Arial Nova" w:eastAsiaTheme="minorEastAsia" w:hAnsi="Arial Nova" w:cstheme="minorBidi"/>
                  <w:color w:val="000000" w:themeColor="text1"/>
                  <w:kern w:val="24"/>
                  <w:sz w:val="22"/>
                  <w:szCs w:val="22"/>
                </w:rPr>
                <w:t>Monsieur</w:t>
              </w:r>
            </w:sdtContent>
          </w:sdt>
          <w:r w:rsidR="001737EC" w:rsidRP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561334222"/>
              <w:placeholder>
                <w:docPart w:val="B0F3007C0341423A827A5BB9A6356470"/>
              </w:placeholder>
              <w:showingPlcHdr/>
            </w:sdtPr>
            <w:sdtEndPr/>
            <w:sdtContent>
              <w:r w:rsidR="001737EC" w:rsidRPr="00CD6181">
                <w:rPr>
                  <w:rStyle w:val="Textedelespacerserv"/>
                  <w:rFonts w:ascii="Arial Nova" w:hAnsi="Arial Nova" w:cstheme="minorBidi"/>
                  <w:sz w:val="22"/>
                  <w:szCs w:val="22"/>
                </w:rPr>
                <w:t>Cliquez ou appuyez ici pour entrer du texte.</w:t>
              </w:r>
            </w:sdtContent>
          </w:sdt>
        </w:sdtContent>
      </w:sdt>
    </w:p>
    <w:p w14:paraId="17C005AB" w14:textId="727948B9"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Titulaire de la pharmacie  </w:t>
      </w:r>
      <w:sdt>
        <w:sdtPr>
          <w:rPr>
            <w:rFonts w:ascii="Arial Nova" w:eastAsiaTheme="minorEastAsia" w:hAnsi="Arial Nova" w:cstheme="minorBidi"/>
            <w:color w:val="000000" w:themeColor="text1"/>
            <w:kern w:val="24"/>
            <w:sz w:val="22"/>
            <w:szCs w:val="22"/>
          </w:rPr>
          <w:id w:val="874977598"/>
          <w:placeholder>
            <w:docPart w:val="DefaultPlaceholder_-1854013440"/>
          </w:placeholder>
          <w:showingPlcHdr/>
        </w:sdtPr>
        <w:sdtEndPr/>
        <w:sdtContent>
          <w:r w:rsidRPr="00CD6181">
            <w:rPr>
              <w:rStyle w:val="Textedelespacerserv"/>
              <w:rFonts w:ascii="Arial Nova" w:hAnsi="Arial Nova" w:cstheme="minorBidi"/>
              <w:sz w:val="22"/>
              <w:szCs w:val="22"/>
            </w:rPr>
            <w:t>Cliquez ou appuyez ici pour entrer du texte.</w:t>
          </w:r>
        </w:sdtContent>
      </w:sdt>
      <w:r w:rsidRPr="00CD6181">
        <w:rPr>
          <w:rFonts w:ascii="Arial Nova" w:eastAsiaTheme="minorEastAsia" w:hAnsi="Arial Nova" w:cstheme="minorBidi"/>
          <w:color w:val="000000" w:themeColor="text1"/>
          <w:kern w:val="24"/>
          <w:sz w:val="22"/>
          <w:szCs w:val="22"/>
        </w:rPr>
        <w:t xml:space="preserve"> domiciliée </w:t>
      </w:r>
      <w:sdt>
        <w:sdtPr>
          <w:rPr>
            <w:rFonts w:ascii="Arial Nova" w:eastAsiaTheme="minorEastAsia" w:hAnsi="Arial Nova" w:cstheme="minorBidi"/>
            <w:color w:val="000000" w:themeColor="text1"/>
            <w:kern w:val="24"/>
            <w:sz w:val="22"/>
            <w:szCs w:val="22"/>
          </w:rPr>
          <w:id w:val="2051027616"/>
          <w:placeholder>
            <w:docPart w:val="1ADE3927303D4345B79CF6F14AD9312A"/>
          </w:placeholder>
          <w:showingPlcHdr/>
        </w:sdtPr>
        <w:sdtEndPr/>
        <w:sdtContent>
          <w:r w:rsidRPr="00CD6181">
            <w:rPr>
              <w:rStyle w:val="Textedelespacerserv"/>
              <w:rFonts w:ascii="Arial Nova" w:hAnsi="Arial Nova" w:cstheme="minorBidi"/>
              <w:sz w:val="22"/>
              <w:szCs w:val="22"/>
            </w:rPr>
            <w:t>Cliquez ou appuyez ici pour entrer du texte.</w:t>
          </w:r>
        </w:sdtContent>
      </w:sdt>
    </w:p>
    <w:p w14:paraId="3CA6389A"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4FD650B9" w14:textId="2685F911"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Atteste avoir informé </w:t>
      </w:r>
      <w:sdt>
        <w:sdtPr>
          <w:rPr>
            <w:rFonts w:ascii="Arial Nova" w:eastAsiaTheme="minorEastAsia" w:hAnsi="Arial Nova" w:cstheme="minorBidi"/>
            <w:color w:val="000000" w:themeColor="text1"/>
            <w:kern w:val="24"/>
            <w:sz w:val="22"/>
            <w:szCs w:val="22"/>
          </w:rPr>
          <w:id w:val="-1451155753"/>
          <w:placeholder>
            <w:docPart w:val="DefaultPlaceholder_-1854013438"/>
          </w:placeholder>
          <w:comboBox>
            <w:listItem w:value="Choisissez un élément."/>
            <w:listItem w:displayText="Madame" w:value="Madame"/>
            <w:listItem w:displayText="Monsieur" w:value="Monsieur"/>
          </w:comboBox>
        </w:sdtPr>
        <w:sdtEndPr/>
        <w:sdtContent>
          <w:r w:rsidR="001737EC">
            <w:rPr>
              <w:rFonts w:ascii="Arial Nova" w:eastAsiaTheme="minorEastAsia" w:hAnsi="Arial Nova" w:cstheme="minorBidi"/>
              <w:color w:val="000000" w:themeColor="text1"/>
              <w:kern w:val="24"/>
              <w:sz w:val="22"/>
              <w:szCs w:val="22"/>
            </w:rPr>
            <w:t>Monsieur</w:t>
          </w:r>
        </w:sdtContent>
      </w:sdt>
      <w:r w:rsid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954174384"/>
          <w:placeholder>
            <w:docPart w:val="6466260F5A5F443BBCE00A816C45B30A"/>
          </w:placeholder>
          <w:showingPlcHdr/>
        </w:sdtPr>
        <w:sdtEndPr/>
        <w:sdtContent>
          <w:r w:rsidR="00CD6181" w:rsidRPr="00CD6181">
            <w:rPr>
              <w:rStyle w:val="Textedelespacerserv"/>
              <w:rFonts w:ascii="Arial Nova" w:hAnsi="Arial Nova" w:cstheme="minorBidi"/>
              <w:sz w:val="22"/>
              <w:szCs w:val="22"/>
            </w:rPr>
            <w:t>Cliquez ou appuyez ici pour entrer du texte.</w:t>
          </w:r>
        </w:sdtContent>
      </w:sdt>
      <w:r w:rsidR="00CD6181" w:rsidRPr="00CD6181">
        <w:rPr>
          <w:rFonts w:ascii="Arial Nova" w:eastAsiaTheme="minorEastAsia" w:hAnsi="Arial Nova" w:cstheme="minorBidi"/>
          <w:color w:val="000000" w:themeColor="text1"/>
          <w:kern w:val="24"/>
          <w:sz w:val="22"/>
          <w:szCs w:val="22"/>
        </w:rPr>
        <w:t xml:space="preserve"> </w:t>
      </w:r>
      <w:r w:rsidR="00CD6181">
        <w:rPr>
          <w:rFonts w:ascii="Arial Nova" w:eastAsiaTheme="minorEastAsia" w:hAnsi="Arial Nova" w:cstheme="minorBidi"/>
          <w:color w:val="000000" w:themeColor="text1"/>
          <w:kern w:val="24"/>
          <w:sz w:val="22"/>
          <w:szCs w:val="22"/>
        </w:rPr>
        <w:t xml:space="preserve"> </w:t>
      </w:r>
      <w:r w:rsidRPr="00CD6181">
        <w:rPr>
          <w:rFonts w:ascii="Arial Nova" w:eastAsiaTheme="minorEastAsia" w:hAnsi="Arial Nova" w:cstheme="minorBidi"/>
          <w:color w:val="000000" w:themeColor="text1"/>
          <w:kern w:val="24"/>
          <w:sz w:val="22"/>
          <w:szCs w:val="22"/>
        </w:rPr>
        <w:t>de tous les éléments notifiés ci-dessous.</w:t>
      </w:r>
    </w:p>
    <w:p w14:paraId="101B7867"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41B4DA8A" w14:textId="22685855"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Je soussigné </w:t>
      </w:r>
      <w:sdt>
        <w:sdtPr>
          <w:rPr>
            <w:rFonts w:ascii="Arial Nova" w:eastAsiaTheme="minorEastAsia" w:hAnsi="Arial Nova" w:cstheme="minorBidi"/>
            <w:color w:val="000000" w:themeColor="text1"/>
            <w:kern w:val="24"/>
            <w:sz w:val="22"/>
            <w:szCs w:val="22"/>
          </w:rPr>
          <w:id w:val="-2048596711"/>
          <w:placeholder>
            <w:docPart w:val="F1BCAD6A6CB34852810B9FB31C02D944"/>
          </w:placeholder>
          <w:comboBox>
            <w:listItem w:value="Choisissez un élément."/>
            <w:listItem w:displayText="Madame" w:value="Madame"/>
            <w:listItem w:displayText="Monsieur" w:value="Monsieur"/>
          </w:comboBox>
        </w:sdtPr>
        <w:sdtEndPr/>
        <w:sdtContent>
          <w:r w:rsidR="001737EC">
            <w:rPr>
              <w:rFonts w:ascii="Arial Nova" w:eastAsiaTheme="minorEastAsia" w:hAnsi="Arial Nova" w:cstheme="minorBidi"/>
              <w:color w:val="000000" w:themeColor="text1"/>
              <w:kern w:val="24"/>
              <w:sz w:val="22"/>
              <w:szCs w:val="22"/>
            </w:rPr>
            <w:t>Monsieur</w:t>
          </w:r>
        </w:sdtContent>
      </w:sdt>
      <w:r w:rsidRP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998022018"/>
          <w:placeholder>
            <w:docPart w:val="BBDF003E0FAF49228918598352ED3679"/>
          </w:placeholder>
          <w:showingPlcHdr/>
        </w:sdtPr>
        <w:sdtEndPr/>
        <w:sdtContent>
          <w:r w:rsidRPr="00CD6181">
            <w:rPr>
              <w:rStyle w:val="Textedelespacerserv"/>
              <w:rFonts w:ascii="Arial Nova" w:hAnsi="Arial Nova" w:cstheme="minorBidi"/>
              <w:sz w:val="22"/>
              <w:szCs w:val="22"/>
            </w:rPr>
            <w:t>Cliquez ou appuyez ici pour entrer du texte.</w:t>
          </w:r>
        </w:sdtContent>
      </w:sdt>
    </w:p>
    <w:p w14:paraId="0E5929AF"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230BE51" w14:textId="22CAA588"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Atteste avoir été informé par le titulaire de la pharmacie de tous les éléments notifiés ci-dessous.</w:t>
      </w:r>
    </w:p>
    <w:p w14:paraId="33020FA1"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711E6409"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Vu la loi n° 2021-1040 du 5 août 2021 relative à la gestion de la crise sanitaire, notamment ses articles 12,13 et 14, Vu le code de la santé publique, Vu le code de l'éducation, </w:t>
      </w:r>
    </w:p>
    <w:p w14:paraId="35F0913A"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69001D88" w14:textId="37906D6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 xml:space="preserve">Article 1 : l’ensemble du personnel travaillant en officine doit depuis le 15 septembre et jusqu’au 15 </w:t>
      </w:r>
      <w:r w:rsidR="00C17E1D">
        <w:rPr>
          <w:rFonts w:ascii="Arial Nova" w:eastAsiaTheme="minorEastAsia" w:hAnsi="Arial Nova" w:cstheme="minorBidi"/>
          <w:b/>
          <w:bCs/>
          <w:color w:val="000000" w:themeColor="text1"/>
          <w:kern w:val="24"/>
          <w:sz w:val="22"/>
          <w:szCs w:val="22"/>
        </w:rPr>
        <w:t>Octobre</w:t>
      </w:r>
      <w:r w:rsidRPr="00CD6181">
        <w:rPr>
          <w:rFonts w:ascii="Arial Nova" w:eastAsiaTheme="minorEastAsia" w:hAnsi="Arial Nova" w:cstheme="minorBidi"/>
          <w:b/>
          <w:bCs/>
          <w:color w:val="000000" w:themeColor="text1"/>
          <w:kern w:val="24"/>
          <w:sz w:val="22"/>
          <w:szCs w:val="22"/>
        </w:rPr>
        <w:t xml:space="preserve"> inclus présenter à son employeur l’un des documents suivants :</w:t>
      </w:r>
    </w:p>
    <w:p w14:paraId="4479E4D7"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justificatif de vaccination complète</w:t>
      </w:r>
    </w:p>
    <w:p w14:paraId="134CDE4E"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justificatif d’une première dose et le résultat d’un test virologique négatif de moins de 72h</w:t>
      </w:r>
    </w:p>
    <w:p w14:paraId="06F913C8"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certificat de rétablissement valide</w:t>
      </w:r>
    </w:p>
    <w:p w14:paraId="58EE0099" w14:textId="08D2171C" w:rsidR="003013C4" w:rsidRPr="003013C4" w:rsidRDefault="00592D36" w:rsidP="003013C4">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certificat médical de contre-indication</w:t>
      </w:r>
      <w:r w:rsidR="003013C4">
        <w:rPr>
          <w:rFonts w:ascii="Arial Nova" w:eastAsiaTheme="minorEastAsia" w:hAnsi="Arial Nova" w:cstheme="minorBidi"/>
          <w:color w:val="000000" w:themeColor="text1"/>
          <w:kern w:val="24"/>
          <w:sz w:val="22"/>
          <w:szCs w:val="22"/>
        </w:rPr>
        <w:t xml:space="preserve"> </w:t>
      </w:r>
      <w:bookmarkStart w:id="0" w:name="_GoBack"/>
      <w:bookmarkEnd w:id="0"/>
    </w:p>
    <w:p w14:paraId="5860D4A5"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15CA97A2"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Article 2 : l’ensemble du personnel travaillant en officine doit à compter du 16 octobre 2021 présenter à son employeur l’un des documents suivants  :</w:t>
      </w:r>
    </w:p>
    <w:p w14:paraId="1827E597"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justificatif de vaccination complète</w:t>
      </w:r>
    </w:p>
    <w:p w14:paraId="4D9F8D20"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certificat de rétablissement valide</w:t>
      </w:r>
    </w:p>
    <w:p w14:paraId="7CF5D219"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Un certificat médical de contre-indication</w:t>
      </w:r>
    </w:p>
    <w:p w14:paraId="7D8A023D"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3284D36D"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 xml:space="preserve">Article 3 : L’ensemble des risques encourus ont été présentés, à savoir : </w:t>
      </w:r>
    </w:p>
    <w:p w14:paraId="2CAFBA6A"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S’exposer en tant que salarié à une amende de 5</w:t>
      </w:r>
      <w:r w:rsidRPr="00CD6181">
        <w:rPr>
          <w:rFonts w:ascii="Arial Nova" w:eastAsiaTheme="minorEastAsia" w:hAnsi="Arial Nova" w:cstheme="minorBidi"/>
          <w:color w:val="000000" w:themeColor="text1"/>
          <w:kern w:val="24"/>
          <w:sz w:val="22"/>
          <w:szCs w:val="22"/>
          <w:vertAlign w:val="superscript"/>
        </w:rPr>
        <w:t>e</w:t>
      </w:r>
      <w:r w:rsidRPr="00CD6181">
        <w:rPr>
          <w:rFonts w:ascii="Arial Nova" w:eastAsiaTheme="minorEastAsia" w:hAnsi="Arial Nova" w:cstheme="minorBidi"/>
          <w:color w:val="000000" w:themeColor="text1"/>
          <w:kern w:val="24"/>
          <w:sz w:val="22"/>
          <w:szCs w:val="22"/>
        </w:rPr>
        <w:t xml:space="preserve"> classe selon l’article L336-1 du Code de la Santé Publique.</w:t>
      </w:r>
    </w:p>
    <w:p w14:paraId="6C8F48BA"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L’interdiction de venir travailler à l’officine dès la présente notification</w:t>
      </w:r>
    </w:p>
    <w:p w14:paraId="4FE5E7B4"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41F6C007"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 xml:space="preserve">Article 4 : Les conséquences suite à l’interdiction de travailler à l’officine : </w:t>
      </w:r>
    </w:p>
    <w:p w14:paraId="3231AC01"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Si le salarié ne présente pas les justificatifs requis, il peut d’abord, en accord avec l’employeur choisir d’utiliser des jours de repos ou de congés payés dont il dispose, jusqu’à régularisation de sa situation. </w:t>
      </w:r>
    </w:p>
    <w:p w14:paraId="36A06593" w14:textId="3AC1E1A9"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La  suspension prend fin dès que l’intéressé(e) produit les justificatifs mentionnés au I de l’article 13 de loi n°2021-1040 du 5 août 2021 relative à la gestion de la crise sanitaire.</w:t>
      </w:r>
    </w:p>
    <w:p w14:paraId="42658F9E"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lastRenderedPageBreak/>
        <w:t>Dès que le salarié aura pris l’intégralité de ses jours de repos et de congés, l’employeur lui notifiera immédiatement la suspension de son contrat de travail</w:t>
      </w:r>
    </w:p>
    <w:p w14:paraId="4D438AB9"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L’employé sera convoqué 3  jours après la suspension de son contrat de travail</w:t>
      </w:r>
    </w:p>
    <w:p w14:paraId="332DAB62"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Si la situation n’est toujours pas régularisée, la suspension du contrat de travail se poursuit. </w:t>
      </w:r>
    </w:p>
    <w:p w14:paraId="7A148FB6" w14:textId="77777777" w:rsidR="00592D36" w:rsidRPr="00CD6181" w:rsidRDefault="00592D36" w:rsidP="00592D36">
      <w:pPr>
        <w:pStyle w:val="NormalWeb"/>
        <w:numPr>
          <w:ilvl w:val="0"/>
          <w:numId w:val="1"/>
        </w:numPr>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La suspension du contrat entraine l’arrêt immédiat du versement du salaire. </w:t>
      </w:r>
    </w:p>
    <w:p w14:paraId="01DA3367"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2AF2BAAE"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 xml:space="preserve">Article 5 : La période de suspension ne peut être assimilée à une période de travail effectif pour la détermination de la durée des congés payés ainsi que pour les droits acquis par l’intéressé au titre de son ancienneté. Cette période n’est pas prise en compte au titre de l’avancement. </w:t>
      </w:r>
    </w:p>
    <w:p w14:paraId="3CF06AE6"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p>
    <w:p w14:paraId="6E41C12F"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b/>
          <w:bCs/>
          <w:color w:val="000000" w:themeColor="text1"/>
          <w:kern w:val="24"/>
          <w:sz w:val="22"/>
          <w:szCs w:val="22"/>
        </w:rPr>
      </w:pPr>
      <w:r w:rsidRPr="00CD6181">
        <w:rPr>
          <w:rFonts w:ascii="Arial Nova" w:eastAsiaTheme="minorEastAsia" w:hAnsi="Arial Nova" w:cstheme="minorBidi"/>
          <w:b/>
          <w:bCs/>
          <w:color w:val="000000" w:themeColor="text1"/>
          <w:kern w:val="24"/>
          <w:sz w:val="22"/>
          <w:szCs w:val="22"/>
        </w:rPr>
        <w:t xml:space="preserve">Article 6 : Pendant cette suspension, l’intéressé(e) conserve le bénéfice des garanties de protection sociale complémentaire auxquelles il a souscrit. </w:t>
      </w:r>
    </w:p>
    <w:p w14:paraId="6B9D1AC9"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051994D3"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416F033F" w14:textId="1DF7B4E3"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Fait à </w:t>
      </w:r>
      <w:sdt>
        <w:sdtPr>
          <w:rPr>
            <w:rFonts w:ascii="Arial Nova" w:eastAsiaTheme="minorEastAsia" w:hAnsi="Arial Nova" w:cstheme="minorBidi"/>
            <w:color w:val="000000" w:themeColor="text1"/>
            <w:kern w:val="24"/>
            <w:sz w:val="22"/>
            <w:szCs w:val="22"/>
          </w:rPr>
          <w:id w:val="64538832"/>
          <w:placeholder>
            <w:docPart w:val="951431E1F29148B5AD87EA8A6D6C3B08"/>
          </w:placeholder>
          <w:showingPlcHdr/>
        </w:sdtPr>
        <w:sdtEndPr/>
        <w:sdtContent>
          <w:r w:rsidRPr="00CD6181">
            <w:rPr>
              <w:rStyle w:val="Textedelespacerserv"/>
              <w:rFonts w:ascii="Arial Nova" w:hAnsi="Arial Nova" w:cstheme="minorBidi"/>
              <w:sz w:val="22"/>
              <w:szCs w:val="22"/>
            </w:rPr>
            <w:t>Cliquez ou appuyez ici pour entrer du texte.</w:t>
          </w:r>
        </w:sdtContent>
      </w:sdt>
      <w:r w:rsidRPr="00CD6181">
        <w:rPr>
          <w:rFonts w:ascii="Arial Nova" w:eastAsiaTheme="minorEastAsia" w:hAnsi="Arial Nova" w:cstheme="minorBidi"/>
          <w:color w:val="000000" w:themeColor="text1"/>
          <w:kern w:val="24"/>
          <w:sz w:val="22"/>
          <w:szCs w:val="22"/>
        </w:rPr>
        <w:t xml:space="preserve">, en 2 exemplaires, </w:t>
      </w:r>
    </w:p>
    <w:p w14:paraId="5ADC6240"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3B20D56" w14:textId="22DBE6D3"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Le  </w:t>
      </w:r>
      <w:sdt>
        <w:sdtPr>
          <w:rPr>
            <w:rFonts w:ascii="Arial Nova" w:eastAsiaTheme="minorEastAsia" w:hAnsi="Arial Nova" w:cstheme="minorBidi"/>
            <w:color w:val="000000" w:themeColor="text1"/>
            <w:kern w:val="24"/>
            <w:sz w:val="22"/>
            <w:szCs w:val="22"/>
          </w:rPr>
          <w:id w:val="-1188746507"/>
          <w:placeholder>
            <w:docPart w:val="DefaultPlaceholder_-1854013437"/>
          </w:placeholder>
          <w:showingPlcHdr/>
          <w:date>
            <w:dateFormat w:val="dd/MM/yyyy"/>
            <w:lid w:val="fr-FR"/>
            <w:storeMappedDataAs w:val="dateTime"/>
            <w:calendar w:val="gregorian"/>
          </w:date>
        </w:sdtPr>
        <w:sdtEndPr/>
        <w:sdtContent>
          <w:r w:rsidRPr="00CD6181">
            <w:rPr>
              <w:rStyle w:val="Textedelespacerserv"/>
              <w:rFonts w:ascii="Arial Nova" w:hAnsi="Arial Nova" w:cstheme="minorBidi"/>
              <w:sz w:val="22"/>
              <w:szCs w:val="22"/>
            </w:rPr>
            <w:t>Cliquez ou appuyez ici pour entrer une date.</w:t>
          </w:r>
        </w:sdtContent>
      </w:sdt>
    </w:p>
    <w:p w14:paraId="70B67F25" w14:textId="36EF669F"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2438A5A8" w14:textId="3F18C7CA"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Le Titulaire</w:t>
      </w:r>
    </w:p>
    <w:p w14:paraId="30C126F9" w14:textId="72A8D104" w:rsidR="00592D36" w:rsidRPr="00CD6181" w:rsidRDefault="003013C4"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sdt>
        <w:sdtPr>
          <w:rPr>
            <w:rFonts w:ascii="Arial Nova" w:eastAsiaTheme="minorEastAsia" w:hAnsi="Arial Nova" w:cstheme="minorBidi"/>
            <w:color w:val="000000" w:themeColor="text1"/>
            <w:kern w:val="24"/>
            <w:sz w:val="22"/>
            <w:szCs w:val="22"/>
          </w:rPr>
          <w:id w:val="2135440677"/>
          <w:placeholder>
            <w:docPart w:val="21D754021380475C9AD999452DA1645F"/>
          </w:placeholder>
          <w:comboBox>
            <w:listItem w:value="Choisissez un élément."/>
            <w:listItem w:displayText="Madame" w:value="Madame"/>
            <w:listItem w:displayText="Monsieur" w:value="Monsieur"/>
          </w:comboBox>
        </w:sdtPr>
        <w:sdtEndPr/>
        <w:sdtContent>
          <w:r w:rsidR="001737EC">
            <w:rPr>
              <w:rFonts w:ascii="Arial Nova" w:eastAsiaTheme="minorEastAsia" w:hAnsi="Arial Nova" w:cstheme="minorBidi"/>
              <w:color w:val="000000" w:themeColor="text1"/>
              <w:kern w:val="24"/>
              <w:sz w:val="22"/>
              <w:szCs w:val="22"/>
            </w:rPr>
            <w:t>Monsieur</w:t>
          </w:r>
        </w:sdtContent>
      </w:sdt>
      <w:r w:rsidR="00CD6181" w:rsidRP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553156376"/>
          <w:placeholder>
            <w:docPart w:val="3D2583AA7D934CF4A30BAEB4AE57D703"/>
          </w:placeholder>
          <w:showingPlcHdr/>
        </w:sdtPr>
        <w:sdtEndPr/>
        <w:sdtContent>
          <w:r w:rsidR="00592D36" w:rsidRPr="00CD6181">
            <w:rPr>
              <w:rStyle w:val="Textedelespacerserv"/>
              <w:rFonts w:ascii="Arial Nova" w:hAnsi="Arial Nova" w:cstheme="minorBidi"/>
              <w:sz w:val="22"/>
              <w:szCs w:val="22"/>
            </w:rPr>
            <w:t>Cliquez ou appuyez ici pour entrer du texte.</w:t>
          </w:r>
        </w:sdtContent>
      </w:sdt>
    </w:p>
    <w:p w14:paraId="64395E61" w14:textId="77777777" w:rsidR="00592D36" w:rsidRPr="00CD6181" w:rsidRDefault="00592D36" w:rsidP="00592D36">
      <w:pPr>
        <w:rPr>
          <w:rFonts w:ascii="Arial Nova" w:hAnsi="Arial Nova"/>
        </w:rPr>
      </w:pPr>
    </w:p>
    <w:p w14:paraId="07E6A268" w14:textId="77777777" w:rsidR="00592D36" w:rsidRPr="00CD6181" w:rsidRDefault="00592D36" w:rsidP="00592D36">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Le salarié</w:t>
      </w:r>
    </w:p>
    <w:p w14:paraId="109D4027" w14:textId="09CE41FE" w:rsidR="00E81484" w:rsidRPr="00592D36" w:rsidRDefault="003013C4">
      <w:pPr>
        <w:rPr>
          <w:rFonts w:ascii="Arial Nova" w:eastAsiaTheme="minorEastAsia" w:hAnsi="Arial Nova"/>
          <w:color w:val="000000" w:themeColor="text1"/>
          <w:kern w:val="24"/>
        </w:rPr>
      </w:pPr>
      <w:sdt>
        <w:sdtPr>
          <w:rPr>
            <w:rFonts w:ascii="Arial Nova" w:eastAsiaTheme="minorEastAsia" w:hAnsi="Arial Nova"/>
            <w:color w:val="000000" w:themeColor="text1"/>
            <w:kern w:val="24"/>
          </w:rPr>
          <w:id w:val="-1845855801"/>
          <w:placeholder>
            <w:docPart w:val="2CF3193DA5624A0097AB8BBE1A507D6C"/>
          </w:placeholder>
          <w:comboBox>
            <w:listItem w:value="Choisissez un élément."/>
            <w:listItem w:displayText="Madame" w:value="Madame"/>
            <w:listItem w:displayText="Monsieur" w:value="Monsieur"/>
          </w:comboBox>
        </w:sdtPr>
        <w:sdtEndPr/>
        <w:sdtContent>
          <w:r w:rsidR="001737EC">
            <w:rPr>
              <w:rFonts w:ascii="Arial Nova" w:eastAsiaTheme="minorEastAsia" w:hAnsi="Arial Nova"/>
              <w:color w:val="000000" w:themeColor="text1"/>
              <w:kern w:val="24"/>
            </w:rPr>
            <w:t>Monsieur</w:t>
          </w:r>
        </w:sdtContent>
      </w:sdt>
      <w:r w:rsidR="00CD6181" w:rsidRPr="00CD6181">
        <w:rPr>
          <w:rFonts w:ascii="Arial Nova" w:eastAsiaTheme="minorEastAsia" w:hAnsi="Arial Nova"/>
          <w:color w:val="000000" w:themeColor="text1"/>
          <w:kern w:val="24"/>
        </w:rPr>
        <w:t xml:space="preserve"> </w:t>
      </w:r>
      <w:sdt>
        <w:sdtPr>
          <w:rPr>
            <w:rFonts w:ascii="Arial Nova" w:eastAsiaTheme="minorEastAsia" w:hAnsi="Arial Nova"/>
            <w:color w:val="000000" w:themeColor="text1"/>
            <w:kern w:val="24"/>
          </w:rPr>
          <w:id w:val="-645587185"/>
          <w:placeholder>
            <w:docPart w:val="8248713C4E9C410FA576EF57775BAABA"/>
          </w:placeholder>
          <w:showingPlcHdr/>
        </w:sdtPr>
        <w:sdtEndPr/>
        <w:sdtContent>
          <w:r w:rsidR="00592D36" w:rsidRPr="00CD6181">
            <w:rPr>
              <w:rStyle w:val="Textedelespacerserv"/>
              <w:rFonts w:ascii="Arial Nova" w:hAnsi="Arial Nova"/>
            </w:rPr>
            <w:t>Cliquez ou appuyez ici pour entrer du texte.</w:t>
          </w:r>
        </w:sdtContent>
      </w:sdt>
    </w:p>
    <w:p w14:paraId="4290958F" w14:textId="3FC66830" w:rsidR="00592D36" w:rsidRPr="00592D36" w:rsidRDefault="00592D36">
      <w:pPr>
        <w:rPr>
          <w:rFonts w:ascii="Arial Nova" w:eastAsiaTheme="minorEastAsia" w:hAnsi="Arial Nova"/>
          <w:color w:val="000000" w:themeColor="text1"/>
          <w:kern w:val="24"/>
        </w:rPr>
      </w:pPr>
    </w:p>
    <w:p w14:paraId="3997E017" w14:textId="77777777" w:rsidR="00592D36" w:rsidRDefault="00592D36"/>
    <w:sectPr w:rsidR="00592D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9FFC" w14:textId="77777777" w:rsidR="00BA1B05" w:rsidRDefault="00BA1B05" w:rsidP="00CD6181">
      <w:pPr>
        <w:spacing w:after="0" w:line="240" w:lineRule="auto"/>
      </w:pPr>
      <w:r>
        <w:separator/>
      </w:r>
    </w:p>
  </w:endnote>
  <w:endnote w:type="continuationSeparator" w:id="0">
    <w:p w14:paraId="2E375A31" w14:textId="77777777" w:rsidR="00BA1B05" w:rsidRDefault="00BA1B05" w:rsidP="00CD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92B6" w14:textId="1A7730F2" w:rsidR="00CD6181" w:rsidRPr="00CD6181" w:rsidRDefault="008542C7" w:rsidP="00CD6181">
    <w:pPr>
      <w:pStyle w:val="Pieddepage"/>
      <w:pBdr>
        <w:top w:val="single" w:sz="4" w:space="1" w:color="auto"/>
      </w:pBdr>
      <w:rPr>
        <w:rFonts w:ascii="Arial Nova Light" w:hAnsi="Arial Nova Light"/>
        <w:b/>
        <w:bCs/>
      </w:rPr>
    </w:pPr>
    <w:r>
      <w:rPr>
        <w:rFonts w:ascii="Arial Nova Light" w:hAnsi="Arial Nova Light"/>
        <w:b/>
        <w:bCs/>
      </w:rPr>
      <w:t>Non-respect de l’</w:t>
    </w:r>
    <w:r w:rsidRPr="00CD6181">
      <w:rPr>
        <w:rFonts w:ascii="Arial Nova Light" w:hAnsi="Arial Nova Light"/>
        <w:b/>
        <w:bCs/>
      </w:rPr>
      <w:t>Obligation Vaccinale</w:t>
    </w:r>
    <w:r w:rsidR="005E3B10">
      <w:rPr>
        <w:rFonts w:ascii="Arial Nova Light" w:hAnsi="Arial Nova Light"/>
        <w:b/>
        <w:bCs/>
      </w:rPr>
      <w:tab/>
    </w:r>
    <w:r w:rsidR="005E3B10">
      <w:rPr>
        <w:rFonts w:ascii="Arial Nova Light" w:hAnsi="Arial Nova Light"/>
        <w:b/>
        <w:bCs/>
      </w:rPr>
      <w:tab/>
    </w:r>
    <w:r w:rsidR="005E3B10" w:rsidRPr="005E3B10">
      <w:rPr>
        <w:rFonts w:ascii="Arial Nova Light" w:hAnsi="Arial Nova Light"/>
        <w:b/>
        <w:bCs/>
      </w:rPr>
      <w:t xml:space="preserve">Page </w:t>
    </w:r>
    <w:r w:rsidR="005E3B10" w:rsidRPr="005E3B10">
      <w:rPr>
        <w:rFonts w:ascii="Arial Nova Light" w:hAnsi="Arial Nova Light"/>
        <w:b/>
        <w:bCs/>
      </w:rPr>
      <w:fldChar w:fldCharType="begin"/>
    </w:r>
    <w:r w:rsidR="005E3B10" w:rsidRPr="005E3B10">
      <w:rPr>
        <w:rFonts w:ascii="Arial Nova Light" w:hAnsi="Arial Nova Light"/>
        <w:b/>
        <w:bCs/>
      </w:rPr>
      <w:instrText>PAGE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1</w:t>
    </w:r>
    <w:r w:rsidR="005E3B10" w:rsidRPr="005E3B10">
      <w:rPr>
        <w:rFonts w:ascii="Arial Nova Light" w:hAnsi="Arial Nova Light"/>
        <w:b/>
        <w:bCs/>
      </w:rPr>
      <w:fldChar w:fldCharType="end"/>
    </w:r>
    <w:r w:rsidR="005E3B10" w:rsidRPr="005E3B10">
      <w:rPr>
        <w:rFonts w:ascii="Arial Nova Light" w:hAnsi="Arial Nova Light"/>
        <w:b/>
        <w:bCs/>
      </w:rPr>
      <w:t xml:space="preserve"> sur </w:t>
    </w:r>
    <w:r w:rsidR="005E3B10" w:rsidRPr="005E3B10">
      <w:rPr>
        <w:rFonts w:ascii="Arial Nova Light" w:hAnsi="Arial Nova Light"/>
        <w:b/>
        <w:bCs/>
      </w:rPr>
      <w:fldChar w:fldCharType="begin"/>
    </w:r>
    <w:r w:rsidR="005E3B10" w:rsidRPr="005E3B10">
      <w:rPr>
        <w:rFonts w:ascii="Arial Nova Light" w:hAnsi="Arial Nova Light"/>
        <w:b/>
        <w:bCs/>
      </w:rPr>
      <w:instrText>NUMPAGES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2</w:t>
    </w:r>
    <w:r w:rsidR="005E3B10" w:rsidRPr="005E3B10">
      <w:rPr>
        <w:rFonts w:ascii="Arial Nova Light" w:hAnsi="Arial Nova Light"/>
        <w:b/>
        <w:bCs/>
      </w:rPr>
      <w:fldChar w:fldCharType="end"/>
    </w:r>
  </w:p>
  <w:p w14:paraId="56172104" w14:textId="6BF76996" w:rsidR="00CD6181" w:rsidRPr="00CD6181" w:rsidRDefault="00CD6181" w:rsidP="005E3B10">
    <w:pPr>
      <w:pStyle w:val="Pieddepage"/>
      <w:tabs>
        <w:tab w:val="clear" w:pos="9072"/>
      </w:tabs>
      <w:ind w:right="4110"/>
      <w:rPr>
        <w:rFonts w:ascii="Arial Nova Light" w:hAnsi="Arial Nova Light"/>
      </w:rPr>
    </w:pPr>
    <w:r w:rsidRPr="00CD6181">
      <w:rPr>
        <w:rFonts w:ascii="Arial Nova Light" w:hAnsi="Arial Nova Light"/>
      </w:rPr>
      <w:t>ENTRETIEN D’INFORMATION DU SALARIÉ SUITE À LA NON-PRÉSENTATION DES JUSTIFICATIFS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AA29" w14:textId="77777777" w:rsidR="00BA1B05" w:rsidRDefault="00BA1B05" w:rsidP="00CD6181">
      <w:pPr>
        <w:spacing w:after="0" w:line="240" w:lineRule="auto"/>
      </w:pPr>
      <w:r>
        <w:separator/>
      </w:r>
    </w:p>
  </w:footnote>
  <w:footnote w:type="continuationSeparator" w:id="0">
    <w:p w14:paraId="195B0166" w14:textId="77777777" w:rsidR="00BA1B05" w:rsidRDefault="00BA1B05" w:rsidP="00CD6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D52"/>
    <w:multiLevelType w:val="hybridMultilevel"/>
    <w:tmpl w:val="D7C09B08"/>
    <w:lvl w:ilvl="0" w:tplc="245899C6">
      <w:start w:val="1"/>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36"/>
    <w:rsid w:val="00116A03"/>
    <w:rsid w:val="001737EC"/>
    <w:rsid w:val="001B68D0"/>
    <w:rsid w:val="00210432"/>
    <w:rsid w:val="003013C4"/>
    <w:rsid w:val="00592D36"/>
    <w:rsid w:val="005E3B10"/>
    <w:rsid w:val="008030C9"/>
    <w:rsid w:val="008542C7"/>
    <w:rsid w:val="00AE2E3A"/>
    <w:rsid w:val="00BA1B05"/>
    <w:rsid w:val="00C17E1D"/>
    <w:rsid w:val="00CD6181"/>
    <w:rsid w:val="00D160EF"/>
    <w:rsid w:val="00E81484"/>
    <w:rsid w:val="00FB33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A7D5E"/>
  <w15:chartTrackingRefBased/>
  <w15:docId w15:val="{C0B0AAD0-A860-4CA3-86C3-1C3DBFE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D3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2D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592D36"/>
    <w:rPr>
      <w:color w:val="808080"/>
    </w:rPr>
  </w:style>
  <w:style w:type="paragraph" w:styleId="En-tte">
    <w:name w:val="header"/>
    <w:basedOn w:val="Normal"/>
    <w:link w:val="En-tteCar"/>
    <w:uiPriority w:val="99"/>
    <w:unhideWhenUsed/>
    <w:rsid w:val="00CD6181"/>
    <w:pPr>
      <w:tabs>
        <w:tab w:val="center" w:pos="4536"/>
        <w:tab w:val="right" w:pos="9072"/>
      </w:tabs>
      <w:spacing w:after="0" w:line="240" w:lineRule="auto"/>
    </w:pPr>
  </w:style>
  <w:style w:type="character" w:customStyle="1" w:styleId="En-tteCar">
    <w:name w:val="En-tête Car"/>
    <w:basedOn w:val="Policepardfaut"/>
    <w:link w:val="En-tte"/>
    <w:uiPriority w:val="99"/>
    <w:rsid w:val="00CD6181"/>
  </w:style>
  <w:style w:type="paragraph" w:styleId="Pieddepage">
    <w:name w:val="footer"/>
    <w:basedOn w:val="Normal"/>
    <w:link w:val="PieddepageCar"/>
    <w:uiPriority w:val="99"/>
    <w:unhideWhenUsed/>
    <w:rsid w:val="00CD61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E4704C9B-0465-40DF-94BF-931478C966C0}"/>
      </w:docPartPr>
      <w:docPartBody>
        <w:p w:rsidR="002C2C36" w:rsidRDefault="00830CCE">
          <w:r w:rsidRPr="00313074">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04D098AD-1613-481D-9912-8FA6091BCD3B}"/>
      </w:docPartPr>
      <w:docPartBody>
        <w:p w:rsidR="002C2C36" w:rsidRDefault="00830CCE">
          <w:r w:rsidRPr="00313074">
            <w:rPr>
              <w:rStyle w:val="Textedelespacerserv"/>
            </w:rPr>
            <w:t>Choisissez un élément.</w:t>
          </w:r>
        </w:p>
      </w:docPartBody>
    </w:docPart>
    <w:docPart>
      <w:docPartPr>
        <w:name w:val="F1BCAD6A6CB34852810B9FB31C02D944"/>
        <w:category>
          <w:name w:val="Général"/>
          <w:gallery w:val="placeholder"/>
        </w:category>
        <w:types>
          <w:type w:val="bbPlcHdr"/>
        </w:types>
        <w:behaviors>
          <w:behavior w:val="content"/>
        </w:behaviors>
        <w:guid w:val="{FD115205-077E-4B01-98DF-BA9A93F7E13F}"/>
      </w:docPartPr>
      <w:docPartBody>
        <w:p w:rsidR="002C2C36" w:rsidRDefault="00830CCE" w:rsidP="00830CCE">
          <w:pPr>
            <w:pStyle w:val="F1BCAD6A6CB34852810B9FB31C02D944"/>
          </w:pPr>
          <w:r w:rsidRPr="00313074">
            <w:rPr>
              <w:rStyle w:val="Textedelespacerserv"/>
            </w:rPr>
            <w:t>Choisissez un élément.</w:t>
          </w:r>
        </w:p>
      </w:docPartBody>
    </w:docPart>
    <w:docPart>
      <w:docPartPr>
        <w:name w:val="BBDF003E0FAF49228918598352ED3679"/>
        <w:category>
          <w:name w:val="Général"/>
          <w:gallery w:val="placeholder"/>
        </w:category>
        <w:types>
          <w:type w:val="bbPlcHdr"/>
        </w:types>
        <w:behaviors>
          <w:behavior w:val="content"/>
        </w:behaviors>
        <w:guid w:val="{A67EB403-6172-4609-A6C3-68BC46584927}"/>
      </w:docPartPr>
      <w:docPartBody>
        <w:p w:rsidR="002C2C36" w:rsidRDefault="00830CCE" w:rsidP="00830CCE">
          <w:pPr>
            <w:pStyle w:val="BBDF003E0FAF49228918598352ED3679"/>
          </w:pPr>
          <w:r w:rsidRPr="00313074">
            <w:rPr>
              <w:rStyle w:val="Textedelespacerserv"/>
            </w:rPr>
            <w:t>Cliquez ou appuyez ici pour entrer du texte.</w:t>
          </w:r>
        </w:p>
      </w:docPartBody>
    </w:docPart>
    <w:docPart>
      <w:docPartPr>
        <w:name w:val="951431E1F29148B5AD87EA8A6D6C3B08"/>
        <w:category>
          <w:name w:val="Général"/>
          <w:gallery w:val="placeholder"/>
        </w:category>
        <w:types>
          <w:type w:val="bbPlcHdr"/>
        </w:types>
        <w:behaviors>
          <w:behavior w:val="content"/>
        </w:behaviors>
        <w:guid w:val="{AE51C0AC-6953-4BA4-A768-F816BD72BCA2}"/>
      </w:docPartPr>
      <w:docPartBody>
        <w:p w:rsidR="002C2C36" w:rsidRDefault="00830CCE" w:rsidP="00830CCE">
          <w:pPr>
            <w:pStyle w:val="951431E1F29148B5AD87EA8A6D6C3B08"/>
          </w:pPr>
          <w:r w:rsidRPr="00313074">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EC75DCEC-5EBB-4C76-BCE1-A3968D407F8E}"/>
      </w:docPartPr>
      <w:docPartBody>
        <w:p w:rsidR="002C2C36" w:rsidRDefault="00830CCE">
          <w:r w:rsidRPr="00313074">
            <w:rPr>
              <w:rStyle w:val="Textedelespacerserv"/>
            </w:rPr>
            <w:t>Cliquez ou appuyez ici pour entrer une date.</w:t>
          </w:r>
        </w:p>
      </w:docPartBody>
    </w:docPart>
    <w:docPart>
      <w:docPartPr>
        <w:name w:val="1ADE3927303D4345B79CF6F14AD9312A"/>
        <w:category>
          <w:name w:val="Général"/>
          <w:gallery w:val="placeholder"/>
        </w:category>
        <w:types>
          <w:type w:val="bbPlcHdr"/>
        </w:types>
        <w:behaviors>
          <w:behavior w:val="content"/>
        </w:behaviors>
        <w:guid w:val="{2F5DC5A0-A61D-475D-920A-248F8EB67616}"/>
      </w:docPartPr>
      <w:docPartBody>
        <w:p w:rsidR="002C2C36" w:rsidRDefault="00830CCE" w:rsidP="00830CCE">
          <w:pPr>
            <w:pStyle w:val="1ADE3927303D4345B79CF6F14AD9312A"/>
          </w:pPr>
          <w:r w:rsidRPr="00313074">
            <w:rPr>
              <w:rStyle w:val="Textedelespacerserv"/>
            </w:rPr>
            <w:t>Cliquez ou appuyez ici pour entrer du texte.</w:t>
          </w:r>
        </w:p>
      </w:docPartBody>
    </w:docPart>
    <w:docPart>
      <w:docPartPr>
        <w:name w:val="3D2583AA7D934CF4A30BAEB4AE57D703"/>
        <w:category>
          <w:name w:val="Général"/>
          <w:gallery w:val="placeholder"/>
        </w:category>
        <w:types>
          <w:type w:val="bbPlcHdr"/>
        </w:types>
        <w:behaviors>
          <w:behavior w:val="content"/>
        </w:behaviors>
        <w:guid w:val="{E72DFEAA-025E-47AA-B57F-2A64CF79562D}"/>
      </w:docPartPr>
      <w:docPartBody>
        <w:p w:rsidR="002C2C36" w:rsidRDefault="00830CCE" w:rsidP="00830CCE">
          <w:pPr>
            <w:pStyle w:val="3D2583AA7D934CF4A30BAEB4AE57D703"/>
          </w:pPr>
          <w:r w:rsidRPr="00313074">
            <w:rPr>
              <w:rStyle w:val="Textedelespacerserv"/>
            </w:rPr>
            <w:t>Cliquez ou appuyez ici pour entrer du texte.</w:t>
          </w:r>
        </w:p>
      </w:docPartBody>
    </w:docPart>
    <w:docPart>
      <w:docPartPr>
        <w:name w:val="8248713C4E9C410FA576EF57775BAABA"/>
        <w:category>
          <w:name w:val="Général"/>
          <w:gallery w:val="placeholder"/>
        </w:category>
        <w:types>
          <w:type w:val="bbPlcHdr"/>
        </w:types>
        <w:behaviors>
          <w:behavior w:val="content"/>
        </w:behaviors>
        <w:guid w:val="{EF1395F8-6208-4D00-ACDD-A4C8C91997E9}"/>
      </w:docPartPr>
      <w:docPartBody>
        <w:p w:rsidR="002C2C36" w:rsidRDefault="00830CCE" w:rsidP="00830CCE">
          <w:pPr>
            <w:pStyle w:val="8248713C4E9C410FA576EF57775BAABA"/>
          </w:pPr>
          <w:r w:rsidRPr="00313074">
            <w:rPr>
              <w:rStyle w:val="Textedelespacerserv"/>
            </w:rPr>
            <w:t>Cliquez ou appuyez ici pour entrer du texte.</w:t>
          </w:r>
        </w:p>
      </w:docPartBody>
    </w:docPart>
    <w:docPart>
      <w:docPartPr>
        <w:name w:val="6466260F5A5F443BBCE00A816C45B30A"/>
        <w:category>
          <w:name w:val="Général"/>
          <w:gallery w:val="placeholder"/>
        </w:category>
        <w:types>
          <w:type w:val="bbPlcHdr"/>
        </w:types>
        <w:behaviors>
          <w:behavior w:val="content"/>
        </w:behaviors>
        <w:guid w:val="{CF18EF81-75DA-423A-9F37-1CFA612B2F45}"/>
      </w:docPartPr>
      <w:docPartBody>
        <w:p w:rsidR="002C2C36" w:rsidRDefault="00830CCE" w:rsidP="00830CCE">
          <w:pPr>
            <w:pStyle w:val="6466260F5A5F443BBCE00A816C45B30A"/>
          </w:pPr>
          <w:r w:rsidRPr="00313074">
            <w:rPr>
              <w:rStyle w:val="Textedelespacerserv"/>
            </w:rPr>
            <w:t>Cliquez ou appuyez ici pour entrer du texte.</w:t>
          </w:r>
        </w:p>
      </w:docPartBody>
    </w:docPart>
    <w:docPart>
      <w:docPartPr>
        <w:name w:val="21D754021380475C9AD999452DA1645F"/>
        <w:category>
          <w:name w:val="Général"/>
          <w:gallery w:val="placeholder"/>
        </w:category>
        <w:types>
          <w:type w:val="bbPlcHdr"/>
        </w:types>
        <w:behaviors>
          <w:behavior w:val="content"/>
        </w:behaviors>
        <w:guid w:val="{DA4B7523-AF16-4F56-8983-228A566B7E8B}"/>
      </w:docPartPr>
      <w:docPartBody>
        <w:p w:rsidR="002C2C36" w:rsidRDefault="00830CCE" w:rsidP="00830CCE">
          <w:pPr>
            <w:pStyle w:val="21D754021380475C9AD999452DA1645F"/>
          </w:pPr>
          <w:r w:rsidRPr="00313074">
            <w:rPr>
              <w:rStyle w:val="Textedelespacerserv"/>
            </w:rPr>
            <w:t>Choisissez un élément.</w:t>
          </w:r>
        </w:p>
      </w:docPartBody>
    </w:docPart>
    <w:docPart>
      <w:docPartPr>
        <w:name w:val="2CF3193DA5624A0097AB8BBE1A507D6C"/>
        <w:category>
          <w:name w:val="Général"/>
          <w:gallery w:val="placeholder"/>
        </w:category>
        <w:types>
          <w:type w:val="bbPlcHdr"/>
        </w:types>
        <w:behaviors>
          <w:behavior w:val="content"/>
        </w:behaviors>
        <w:guid w:val="{49D01B3A-C52A-4A8B-93BD-52F3B156F4E9}"/>
      </w:docPartPr>
      <w:docPartBody>
        <w:p w:rsidR="002C2C36" w:rsidRDefault="00830CCE" w:rsidP="00830CCE">
          <w:pPr>
            <w:pStyle w:val="2CF3193DA5624A0097AB8BBE1A507D6C"/>
          </w:pPr>
          <w:r w:rsidRPr="00313074">
            <w:rPr>
              <w:rStyle w:val="Textedelespacerserv"/>
            </w:rPr>
            <w:t>Choisissez un élément.</w:t>
          </w:r>
        </w:p>
      </w:docPartBody>
    </w:docPart>
    <w:docPart>
      <w:docPartPr>
        <w:name w:val="432A458EC1CC41E2A926AB6CCB3620A8"/>
        <w:category>
          <w:name w:val="Général"/>
          <w:gallery w:val="placeholder"/>
        </w:category>
        <w:types>
          <w:type w:val="bbPlcHdr"/>
        </w:types>
        <w:behaviors>
          <w:behavior w:val="content"/>
        </w:behaviors>
        <w:guid w:val="{7CA8A8B6-6C18-4088-894F-0F70220DE3B7}"/>
      </w:docPartPr>
      <w:docPartBody>
        <w:p w:rsidR="00472C88" w:rsidRDefault="00306020" w:rsidP="00306020">
          <w:pPr>
            <w:pStyle w:val="432A458EC1CC41E2A926AB6CCB3620A8"/>
          </w:pPr>
          <w:r w:rsidRPr="00313074">
            <w:rPr>
              <w:rStyle w:val="Textedelespacerserv"/>
            </w:rPr>
            <w:t>Choisissez un élément.</w:t>
          </w:r>
        </w:p>
      </w:docPartBody>
    </w:docPart>
    <w:docPart>
      <w:docPartPr>
        <w:name w:val="B0F3007C0341423A827A5BB9A6356470"/>
        <w:category>
          <w:name w:val="Général"/>
          <w:gallery w:val="placeholder"/>
        </w:category>
        <w:types>
          <w:type w:val="bbPlcHdr"/>
        </w:types>
        <w:behaviors>
          <w:behavior w:val="content"/>
        </w:behaviors>
        <w:guid w:val="{FAC0286E-DE01-4772-97B4-2796FC2E7BBB}"/>
      </w:docPartPr>
      <w:docPartBody>
        <w:p w:rsidR="00472C88" w:rsidRDefault="00306020" w:rsidP="00306020">
          <w:pPr>
            <w:pStyle w:val="B0F3007C0341423A827A5BB9A6356470"/>
          </w:pPr>
          <w:r w:rsidRPr="0031307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CE"/>
    <w:rsid w:val="00035ACD"/>
    <w:rsid w:val="002C2C36"/>
    <w:rsid w:val="00306020"/>
    <w:rsid w:val="00472C88"/>
    <w:rsid w:val="00830CCE"/>
    <w:rsid w:val="008B39F6"/>
    <w:rsid w:val="00F01A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6020"/>
    <w:rPr>
      <w:color w:val="808080"/>
    </w:rPr>
  </w:style>
  <w:style w:type="paragraph" w:customStyle="1" w:styleId="F1BCAD6A6CB34852810B9FB31C02D944">
    <w:name w:val="F1BCAD6A6CB34852810B9FB31C02D944"/>
    <w:rsid w:val="00830CCE"/>
  </w:style>
  <w:style w:type="paragraph" w:customStyle="1" w:styleId="BBDF003E0FAF49228918598352ED3679">
    <w:name w:val="BBDF003E0FAF49228918598352ED3679"/>
    <w:rsid w:val="00830CCE"/>
  </w:style>
  <w:style w:type="paragraph" w:customStyle="1" w:styleId="951431E1F29148B5AD87EA8A6D6C3B08">
    <w:name w:val="951431E1F29148B5AD87EA8A6D6C3B08"/>
    <w:rsid w:val="00830CCE"/>
  </w:style>
  <w:style w:type="paragraph" w:customStyle="1" w:styleId="1ADE3927303D4345B79CF6F14AD9312A">
    <w:name w:val="1ADE3927303D4345B79CF6F14AD9312A"/>
    <w:rsid w:val="00830CCE"/>
  </w:style>
  <w:style w:type="paragraph" w:customStyle="1" w:styleId="3D2583AA7D934CF4A30BAEB4AE57D703">
    <w:name w:val="3D2583AA7D934CF4A30BAEB4AE57D703"/>
    <w:rsid w:val="00830CCE"/>
  </w:style>
  <w:style w:type="paragraph" w:customStyle="1" w:styleId="8248713C4E9C410FA576EF57775BAABA">
    <w:name w:val="8248713C4E9C410FA576EF57775BAABA"/>
    <w:rsid w:val="00830CCE"/>
  </w:style>
  <w:style w:type="paragraph" w:customStyle="1" w:styleId="6466260F5A5F443BBCE00A816C45B30A">
    <w:name w:val="6466260F5A5F443BBCE00A816C45B30A"/>
    <w:rsid w:val="00830CCE"/>
  </w:style>
  <w:style w:type="paragraph" w:customStyle="1" w:styleId="2F024A9ED7234C19961F8C651865D210">
    <w:name w:val="2F024A9ED7234C19961F8C651865D210"/>
    <w:rsid w:val="00830CCE"/>
  </w:style>
  <w:style w:type="paragraph" w:customStyle="1" w:styleId="21D754021380475C9AD999452DA1645F">
    <w:name w:val="21D754021380475C9AD999452DA1645F"/>
    <w:rsid w:val="00830CCE"/>
  </w:style>
  <w:style w:type="paragraph" w:customStyle="1" w:styleId="2CF3193DA5624A0097AB8BBE1A507D6C">
    <w:name w:val="2CF3193DA5624A0097AB8BBE1A507D6C"/>
    <w:rsid w:val="00830CCE"/>
  </w:style>
  <w:style w:type="paragraph" w:customStyle="1" w:styleId="432A458EC1CC41E2A926AB6CCB3620A8">
    <w:name w:val="432A458EC1CC41E2A926AB6CCB3620A8"/>
    <w:rsid w:val="00306020"/>
  </w:style>
  <w:style w:type="paragraph" w:customStyle="1" w:styleId="B0F3007C0341423A827A5BB9A6356470">
    <w:name w:val="B0F3007C0341423A827A5BB9A6356470"/>
    <w:rsid w:val="00306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SCHELLENBERG</dc:creator>
  <cp:keywords/>
  <dc:description/>
  <cp:lastModifiedBy>Ludovic Schalk</cp:lastModifiedBy>
  <cp:revision>4</cp:revision>
  <dcterms:created xsi:type="dcterms:W3CDTF">2021-10-04T19:17:00Z</dcterms:created>
  <dcterms:modified xsi:type="dcterms:W3CDTF">2021-10-04T19:20:00Z</dcterms:modified>
</cp:coreProperties>
</file>